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65BA" w14:textId="77777777" w:rsidR="003B0D95" w:rsidRDefault="003B0D95" w:rsidP="003B0D95">
      <w:pPr>
        <w:spacing w:after="0" w:line="240" w:lineRule="auto"/>
        <w:jc w:val="center"/>
        <w:rPr>
          <w:rFonts w:ascii="Calibri" w:hAnsi="Calibri" w:cs="Calibri"/>
        </w:rPr>
      </w:pPr>
      <w:r w:rsidRPr="004B769F">
        <w:rPr>
          <w:rFonts w:ascii="Calibri" w:hAnsi="Calibri"/>
          <w:b/>
          <w:sz w:val="32"/>
          <w:szCs w:val="32"/>
        </w:rPr>
        <w:t>A</w:t>
      </w:r>
      <w:r>
        <w:rPr>
          <w:rFonts w:ascii="Calibri" w:hAnsi="Calibri"/>
          <w:b/>
          <w:sz w:val="32"/>
          <w:szCs w:val="32"/>
        </w:rPr>
        <w:t xml:space="preserve">LLEGATO </w:t>
      </w:r>
      <w:r w:rsidRPr="009E7210">
        <w:rPr>
          <w:rFonts w:ascii="Calibri" w:hAnsi="Calibri"/>
          <w:b/>
          <w:sz w:val="32"/>
          <w:szCs w:val="32"/>
        </w:rPr>
        <w:t>V</w:t>
      </w:r>
      <w:r>
        <w:rPr>
          <w:rFonts w:ascii="Calibri" w:hAnsi="Calibri"/>
          <w:b/>
          <w:sz w:val="32"/>
          <w:szCs w:val="32"/>
        </w:rPr>
        <w:t>I – AUTOCERTIFICAZIONI PROGETTI ELEGGIBILI</w:t>
      </w:r>
    </w:p>
    <w:p w14:paraId="1EA071C1" w14:textId="77777777" w:rsidR="003B0D95" w:rsidRPr="001D53AD" w:rsidRDefault="003B0D95" w:rsidP="003B0D95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dell’Ordinante]</w:t>
      </w:r>
      <w:r w:rsidRPr="00625C5A">
        <w:rPr>
          <w:rStyle w:val="Rimandonotaapidipagina"/>
          <w:rFonts w:ascii="Calibri" w:hAnsi="Calibri"/>
          <w:b/>
          <w:sz w:val="32"/>
          <w:szCs w:val="32"/>
        </w:rPr>
        <w:t xml:space="preserve"> </w:t>
      </w:r>
    </w:p>
    <w:p w14:paraId="0C38C325" w14:textId="77777777" w:rsidR="003B0D95" w:rsidRDefault="003B0D95" w:rsidP="003B0D95">
      <w:pPr>
        <w:pStyle w:val="Nessuno"/>
        <w:widowControl/>
        <w:rPr>
          <w:rFonts w:ascii="Calibri" w:hAnsi="Calibri" w:cs="Calibri"/>
        </w:rPr>
      </w:pPr>
    </w:p>
    <w:p w14:paraId="78A32799" w14:textId="77777777" w:rsidR="003B0D95" w:rsidRDefault="003B0D95" w:rsidP="003B0D95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</w:rPr>
      </w:pPr>
      <w:r w:rsidRPr="007B1DFB">
        <w:rPr>
          <w:rFonts w:ascii="Calibri" w:hAnsi="Calibri" w:cs="Calibri"/>
          <w:b/>
          <w:sz w:val="22"/>
          <w:szCs w:val="22"/>
        </w:rPr>
        <w:t xml:space="preserve">VI.B1 – </w:t>
      </w:r>
      <w:r>
        <w:rPr>
          <w:rFonts w:ascii="Calibri" w:hAnsi="Calibri" w:cs="Calibri"/>
          <w:b/>
          <w:sz w:val="22"/>
          <w:szCs w:val="22"/>
        </w:rPr>
        <w:t>AUTOCERTIFICAZIONE Mercati Globali</w:t>
      </w:r>
    </w:p>
    <w:p w14:paraId="26330B86" w14:textId="77777777" w:rsidR="003B0D95" w:rsidRDefault="003B0D95" w:rsidP="003B0D95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</w:rPr>
      </w:pPr>
    </w:p>
    <w:p w14:paraId="0F4DDFBC" w14:textId="77777777" w:rsidR="003B0D95" w:rsidRPr="00F3667E" w:rsidRDefault="003B0D95" w:rsidP="003B0D95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398CF0C9" w14:textId="77777777" w:rsidR="003B0D95" w:rsidRPr="00BC114B" w:rsidRDefault="003B0D95" w:rsidP="003B0D95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6EFE1F6A" w14:textId="77777777" w:rsidR="003B0D95" w:rsidRDefault="003B0D95" w:rsidP="003B0D95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260821E4" w14:textId="77777777" w:rsidR="003B0D95" w:rsidRDefault="003B0D95" w:rsidP="003B0D95">
      <w:pPr>
        <w:spacing w:after="0"/>
        <w:jc w:val="both"/>
        <w:rPr>
          <w:rFonts w:ascii="Calibri" w:hAnsi="Calibri" w:cs="Times New Roman"/>
        </w:rPr>
      </w:pPr>
    </w:p>
    <w:p w14:paraId="2108EF63" w14:textId="77777777" w:rsidR="003B0D95" w:rsidRDefault="003B0D95" w:rsidP="003B0D95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  <w:sz w:val="22"/>
          <w:szCs w:val="22"/>
        </w:rPr>
        <w:t>n relazione a 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  <w:sz w:val="22"/>
          <w:szCs w:val="22"/>
        </w:rPr>
        <w:t xml:space="preserve">] </w:t>
      </w:r>
      <w:r w:rsidRPr="00DE3F04">
        <w:rPr>
          <w:rFonts w:ascii="Calibri" w:hAnsi="Calibri" w:cs="Calibri"/>
          <w:sz w:val="22"/>
          <w:szCs w:val="22"/>
        </w:rPr>
        <w:t>(l’”</w:t>
      </w:r>
      <w:r w:rsidRPr="00DE3F04">
        <w:rPr>
          <w:rFonts w:ascii="Calibri" w:hAnsi="Calibri" w:cs="Calibri"/>
          <w:b/>
          <w:sz w:val="22"/>
          <w:szCs w:val="22"/>
        </w:rPr>
        <w:t>Operazione</w:t>
      </w:r>
      <w:r w:rsidRPr="00DE3F04">
        <w:rPr>
          <w:rFonts w:ascii="Calibri" w:hAnsi="Calibri" w:cs="Calibri"/>
          <w:sz w:val="22"/>
          <w:szCs w:val="22"/>
        </w:rPr>
        <w:t xml:space="preserve">”) che sarà emessa da </w:t>
      </w:r>
      <w:r w:rsidRPr="00DE3F04">
        <w:rPr>
          <w:rFonts w:ascii="Calibri" w:hAnsi="Calibri" w:cs="Calibri"/>
          <w:sz w:val="22"/>
          <w:szCs w:val="22"/>
          <w:highlight w:val="yellow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della banca</w:t>
      </w:r>
      <w:r w:rsidRPr="00DE3F04">
        <w:rPr>
          <w:rFonts w:ascii="Calibri" w:hAnsi="Calibri" w:cs="Calibri"/>
          <w:sz w:val="22"/>
          <w:szCs w:val="22"/>
        </w:rPr>
        <w:t xml:space="preserve">] (la </w:t>
      </w:r>
      <w:r w:rsidRPr="00DE3F04">
        <w:rPr>
          <w:rFonts w:ascii="Calibri" w:hAnsi="Calibri" w:cs="Calibri"/>
          <w:b/>
          <w:sz w:val="22"/>
          <w:szCs w:val="22"/>
        </w:rPr>
        <w:t>“</w:t>
      </w:r>
      <w:r w:rsidRPr="00EC7688">
        <w:rPr>
          <w:rFonts w:ascii="Calibri" w:hAnsi="Calibri" w:cs="Calibri"/>
          <w:b/>
          <w:iCs/>
          <w:sz w:val="22"/>
          <w:szCs w:val="22"/>
        </w:rPr>
        <w:t>Banca</w:t>
      </w:r>
      <w:r w:rsidRPr="00DE3F04">
        <w:rPr>
          <w:rFonts w:ascii="Calibri" w:hAnsi="Calibri" w:cs="Calibri"/>
          <w:b/>
          <w:sz w:val="22"/>
          <w:szCs w:val="22"/>
        </w:rPr>
        <w:t>”</w:t>
      </w:r>
      <w:r w:rsidRPr="00DE3F04">
        <w:rPr>
          <w:rFonts w:ascii="Calibri" w:hAnsi="Calibri" w:cs="Calibri"/>
          <w:sz w:val="22"/>
          <w:szCs w:val="22"/>
        </w:rPr>
        <w:t xml:space="preserve">) relativamente al contratto </w:t>
      </w:r>
      <w:r>
        <w:rPr>
          <w:rFonts w:ascii="Calibri" w:hAnsi="Calibri" w:cs="Calibri"/>
          <w:sz w:val="22"/>
          <w:szCs w:val="22"/>
        </w:rPr>
        <w:t>(il “</w:t>
      </w:r>
      <w:r w:rsidRPr="0073134F">
        <w:rPr>
          <w:rFonts w:ascii="Calibri" w:hAnsi="Calibri" w:cs="Calibri"/>
          <w:b/>
          <w:bCs/>
          <w:sz w:val="22"/>
          <w:szCs w:val="22"/>
        </w:rPr>
        <w:t>Contratto</w:t>
      </w:r>
      <w:r>
        <w:rPr>
          <w:rFonts w:ascii="Calibri" w:hAnsi="Calibri" w:cs="Calibri"/>
          <w:sz w:val="22"/>
          <w:szCs w:val="22"/>
        </w:rPr>
        <w:t xml:space="preserve">”) </w:t>
      </w:r>
      <w:r w:rsidRPr="00DE3F04">
        <w:rPr>
          <w:rFonts w:ascii="Calibri" w:hAnsi="Calibri" w:cs="Calibri"/>
          <w:sz w:val="22"/>
          <w:szCs w:val="22"/>
        </w:rPr>
        <w:t>di realizzazione di 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dettagli del progetto/fornitura/esportazione</w:t>
      </w:r>
      <w:r w:rsidRPr="00DE3F04">
        <w:rPr>
          <w:rFonts w:ascii="Calibri" w:hAnsi="Calibri" w:cs="Calibri"/>
          <w:i/>
          <w:sz w:val="22"/>
          <w:szCs w:val="22"/>
        </w:rPr>
        <w:t>]</w:t>
      </w:r>
      <w:r>
        <w:rPr>
          <w:rFonts w:ascii="Calibri" w:hAnsi="Calibri" w:cs="Calibri"/>
          <w:i/>
          <w:sz w:val="22"/>
          <w:szCs w:val="22"/>
        </w:rPr>
        <w:t xml:space="preserve"> </w:t>
      </w:r>
      <w:r w:rsidRPr="00DE3F04">
        <w:rPr>
          <w:rFonts w:ascii="Calibri" w:hAnsi="Calibri" w:cs="Calibri"/>
          <w:iCs/>
          <w:sz w:val="22"/>
          <w:szCs w:val="22"/>
        </w:rPr>
        <w:t xml:space="preserve">con </w:t>
      </w:r>
      <w:r w:rsidRPr="00DE3F04">
        <w:rPr>
          <w:rFonts w:ascii="Calibri" w:hAnsi="Calibri" w:cs="Calibri"/>
          <w:sz w:val="22"/>
          <w:szCs w:val="22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  <w:sz w:val="22"/>
          <w:szCs w:val="22"/>
        </w:rPr>
        <w:t>] (il “</w:t>
      </w:r>
      <w:r w:rsidRPr="00DE3F04">
        <w:rPr>
          <w:rFonts w:ascii="Calibri" w:hAnsi="Calibri" w:cs="Calibri"/>
          <w:b/>
          <w:bCs/>
          <w:sz w:val="22"/>
          <w:szCs w:val="22"/>
        </w:rPr>
        <w:t>Beneficiario</w:t>
      </w:r>
      <w:r w:rsidRPr="00DE3F04">
        <w:rPr>
          <w:rFonts w:ascii="Calibri" w:hAnsi="Calibri" w:cs="Calibri"/>
          <w:sz w:val="22"/>
          <w:szCs w:val="22"/>
        </w:rPr>
        <w:t>”), [</w:t>
      </w:r>
      <w:r w:rsidRPr="00DE3F04">
        <w:rPr>
          <w:rFonts w:ascii="Calibri" w:hAnsi="Calibri" w:cs="Calibri"/>
          <w:i/>
          <w:iCs/>
          <w:sz w:val="22"/>
          <w:szCs w:val="22"/>
          <w:highlight w:val="yellow"/>
        </w:rPr>
        <w:t>inserire nome della società</w:t>
      </w:r>
      <w:r w:rsidRPr="00DE3F04">
        <w:rPr>
          <w:rFonts w:ascii="Calibri" w:hAnsi="Calibri" w:cs="Calibri"/>
          <w:sz w:val="22"/>
          <w:szCs w:val="22"/>
        </w:rPr>
        <w:t>] (la “</w:t>
      </w:r>
      <w:r w:rsidRPr="00DE3F04">
        <w:rPr>
          <w:rFonts w:ascii="Calibri" w:hAnsi="Calibri" w:cs="Calibri"/>
          <w:b/>
          <w:bCs/>
          <w:sz w:val="22"/>
          <w:szCs w:val="22"/>
        </w:rPr>
        <w:t>Società</w:t>
      </w:r>
      <w:r w:rsidRPr="00DE3F04">
        <w:rPr>
          <w:rFonts w:ascii="Calibri" w:hAnsi="Calibri" w:cs="Calibri"/>
          <w:sz w:val="22"/>
          <w:szCs w:val="22"/>
        </w:rPr>
        <w:t>”)</w:t>
      </w:r>
      <w:r>
        <w:rPr>
          <w:rFonts w:ascii="Calibri" w:hAnsi="Calibri" w:cs="Calibri"/>
        </w:rPr>
        <w:t>,</w:t>
      </w:r>
      <w:r w:rsidRPr="00DE3F04">
        <w:rPr>
          <w:rFonts w:ascii="Calibri" w:hAnsi="Calibri" w:cs="Calibri"/>
          <w:sz w:val="22"/>
          <w:szCs w:val="22"/>
        </w:rPr>
        <w:t xml:space="preserve"> </w:t>
      </w:r>
      <w:r w:rsidRPr="000B6AC7">
        <w:rPr>
          <w:rFonts w:ascii="Calibri" w:hAnsi="Calibri" w:cs="Calibri"/>
          <w:sz w:val="22"/>
          <w:szCs w:val="22"/>
        </w:rPr>
        <w:t xml:space="preserve">con sede legale in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 iscritta al registro delle imprese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 xml:space="preserve">] </w:t>
      </w:r>
      <w:r w:rsidRPr="000B6AC7">
        <w:rPr>
          <w:rFonts w:ascii="Calibri" w:hAnsi="Calibri" w:cs="Calibri"/>
          <w:sz w:val="22"/>
          <w:szCs w:val="22"/>
        </w:rPr>
        <w:t xml:space="preserve">con numero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nella persona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in virtù dei poteri ad esso conferiti con atto in data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>
        <w:rPr>
          <w:rFonts w:ascii="Calibri" w:hAnsi="Calibri"/>
        </w:rPr>
        <w:t xml:space="preserve">, </w:t>
      </w:r>
      <w:r w:rsidRPr="00DE3F04">
        <w:rPr>
          <w:rFonts w:ascii="Calibri" w:hAnsi="Calibri" w:cs="Calibri"/>
          <w:sz w:val="22"/>
          <w:szCs w:val="22"/>
        </w:rPr>
        <w:t>dichiara</w:t>
      </w:r>
      <w:r w:rsidRPr="009B408A">
        <w:rPr>
          <w:rFonts w:ascii="Calibri" w:hAnsi="Calibri" w:cs="Calibri"/>
          <w:sz w:val="22"/>
          <w:szCs w:val="22"/>
        </w:rPr>
        <w:t>, irrevocabilmente, e senza condizione alcuna</w:t>
      </w:r>
      <w:r>
        <w:rPr>
          <w:rFonts w:ascii="Calibri" w:hAnsi="Calibri" w:cs="Calibri"/>
          <w:sz w:val="22"/>
          <w:szCs w:val="22"/>
        </w:rPr>
        <w:t>, che:</w:t>
      </w:r>
    </w:p>
    <w:p w14:paraId="6ED46E59" w14:textId="77777777" w:rsidR="003B0D95" w:rsidRDefault="003B0D95" w:rsidP="003B0D95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669A2DD0" w14:textId="77777777" w:rsidR="003B0D95" w:rsidRDefault="003B0D95" w:rsidP="003B0D95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A.</w:t>
      </w:r>
    </w:p>
    <w:p w14:paraId="43DC6A8A" w14:textId="77777777" w:rsidR="003B0D95" w:rsidRDefault="003B0D95" w:rsidP="003B0D95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79F01223" w14:textId="77777777" w:rsidR="003B0D95" w:rsidRPr="007B1DFB" w:rsidRDefault="003B0D95" w:rsidP="003B0D95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</w:t>
      </w:r>
      <w:r w:rsidRPr="007B1DFB">
        <w:rPr>
          <w:rFonts w:ascii="Calibri" w:hAnsi="Calibri" w:cs="Calibri"/>
          <w:bCs/>
          <w:sz w:val="22"/>
          <w:szCs w:val="22"/>
        </w:rPr>
        <w:t>’Operazione è finalizzata a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EC7688">
        <w:rPr>
          <w:rFonts w:ascii="Calibri" w:hAnsi="Calibri" w:cs="Calibri"/>
          <w:bCs/>
          <w:sz w:val="22"/>
          <w:szCs w:val="22"/>
        </w:rPr>
        <w:t>(il “</w:t>
      </w:r>
      <w:r w:rsidRPr="00EC7688">
        <w:rPr>
          <w:rFonts w:ascii="Calibri" w:hAnsi="Calibri" w:cs="Calibri"/>
          <w:b/>
          <w:sz w:val="22"/>
          <w:szCs w:val="22"/>
        </w:rPr>
        <w:t>Progetto</w:t>
      </w:r>
      <w:r w:rsidRPr="00EC7688">
        <w:rPr>
          <w:rFonts w:ascii="Calibri" w:hAnsi="Calibri" w:cs="Calibri"/>
          <w:bCs/>
          <w:sz w:val="22"/>
          <w:szCs w:val="22"/>
        </w:rPr>
        <w:t>”)</w:t>
      </w:r>
      <w:r w:rsidRPr="007B1DFB">
        <w:rPr>
          <w:rFonts w:ascii="Calibri" w:hAnsi="Calibri" w:cs="Calibri"/>
          <w:bCs/>
          <w:sz w:val="22"/>
          <w:szCs w:val="22"/>
        </w:rPr>
        <w:t>:</w:t>
      </w:r>
    </w:p>
    <w:p w14:paraId="09F4B909" w14:textId="77777777" w:rsidR="003B0D95" w:rsidRPr="007B1DFB" w:rsidRDefault="003B0D95" w:rsidP="003B0D95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0C6B4C8A" w14:textId="77777777" w:rsidR="003B0D95" w:rsidRPr="007B1DFB" w:rsidRDefault="003B0D95" w:rsidP="003B0D95">
      <w:pPr>
        <w:pStyle w:val="Nessuno"/>
        <w:numPr>
          <w:ilvl w:val="0"/>
          <w:numId w:val="26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Infrastrutture ambientali e risorse idriche, universitarie, scolastiche, sanitarie, assistenziali, culturali e sportive; </w:t>
      </w:r>
    </w:p>
    <w:p w14:paraId="0B63FB70" w14:textId="77777777" w:rsidR="003B0D95" w:rsidRPr="007B1DFB" w:rsidRDefault="003B0D95" w:rsidP="003B0D95">
      <w:pPr>
        <w:pStyle w:val="Nessuno"/>
        <w:numPr>
          <w:ilvl w:val="0"/>
          <w:numId w:val="26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interventi di prevenzione dal rischio di calamità naturali; </w:t>
      </w:r>
    </w:p>
    <w:p w14:paraId="15B1BF19" w14:textId="77777777" w:rsidR="003B0D95" w:rsidRPr="007B1DFB" w:rsidRDefault="003B0D95" w:rsidP="003B0D95">
      <w:pPr>
        <w:pStyle w:val="Nessuno"/>
        <w:numPr>
          <w:ilvl w:val="0"/>
          <w:numId w:val="26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interventi di messa in sicurezza del patrimonio culturale e da rischi ambientali;  </w:t>
      </w:r>
    </w:p>
    <w:p w14:paraId="5EFCD987" w14:textId="77777777" w:rsidR="003B0D95" w:rsidRPr="007B1DFB" w:rsidRDefault="003B0D95" w:rsidP="003B0D95">
      <w:pPr>
        <w:pStyle w:val="Nessuno"/>
        <w:widowControl/>
        <w:numPr>
          <w:ilvl w:val="0"/>
          <w:numId w:val="26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 xml:space="preserve">investimenti per la riduzione del rischio sismico e idrogeologico, messa in sicurezza, risanamento ambientale </w:t>
      </w:r>
    </w:p>
    <w:p w14:paraId="2531F9C5" w14:textId="77777777" w:rsidR="003B0D95" w:rsidRPr="007B1DFB" w:rsidRDefault="003B0D95" w:rsidP="003B0D95">
      <w:pPr>
        <w:pStyle w:val="Nessuno"/>
        <w:widowControl/>
        <w:numPr>
          <w:ilvl w:val="0"/>
          <w:numId w:val="26"/>
        </w:numPr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bCs/>
          <w:sz w:val="22"/>
          <w:szCs w:val="22"/>
        </w:rPr>
        <w:t>Altro</w:t>
      </w:r>
    </w:p>
    <w:p w14:paraId="0947B95C" w14:textId="77777777" w:rsidR="003B0D95" w:rsidRPr="007B1DFB" w:rsidRDefault="003B0D95" w:rsidP="003B0D95">
      <w:pPr>
        <w:pStyle w:val="Nessuno"/>
        <w:widowControl/>
        <w:ind w:left="360"/>
        <w:jc w:val="center"/>
        <w:rPr>
          <w:rFonts w:ascii="Calibri" w:hAnsi="Calibri" w:cs="Calibri"/>
          <w:b/>
          <w:sz w:val="22"/>
          <w:szCs w:val="22"/>
        </w:rPr>
      </w:pPr>
    </w:p>
    <w:p w14:paraId="1F9EBA24" w14:textId="77777777" w:rsidR="003B0D95" w:rsidRDefault="003B0D95" w:rsidP="003B0D95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B.</w:t>
      </w:r>
    </w:p>
    <w:p w14:paraId="2757C801" w14:textId="77777777" w:rsidR="003B0D95" w:rsidRPr="007B1DFB" w:rsidRDefault="003B0D95" w:rsidP="003B0D95">
      <w:pPr>
        <w:pStyle w:val="Nessuno"/>
        <w:widowControl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</w:t>
      </w:r>
      <w:r w:rsidRPr="007B1DFB">
        <w:rPr>
          <w:rFonts w:ascii="Calibri" w:hAnsi="Calibri" w:cs="Calibri"/>
          <w:bCs/>
          <w:sz w:val="22"/>
          <w:szCs w:val="22"/>
        </w:rPr>
        <w:t xml:space="preserve"> seguenti requisiti dell’Operazione sono rispettati</w:t>
      </w:r>
      <w:r w:rsidRPr="007B1DFB">
        <w:rPr>
          <w:rFonts w:ascii="Calibri" w:hAnsi="Calibri" w:cs="Calibri"/>
          <w:b/>
          <w:sz w:val="22"/>
          <w:szCs w:val="22"/>
        </w:rPr>
        <w:t>:</w:t>
      </w:r>
    </w:p>
    <w:p w14:paraId="6DA0886E" w14:textId="77777777" w:rsidR="003B0D95" w:rsidRPr="007B1DFB" w:rsidRDefault="003B0D95" w:rsidP="003B0D95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 xml:space="preserve">Durata massima: 20 anni </w:t>
      </w:r>
    </w:p>
    <w:p w14:paraId="429EDB66" w14:textId="77777777" w:rsidR="003B0D95" w:rsidRPr="007B1DFB" w:rsidRDefault="003B0D95" w:rsidP="003B0D95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 xml:space="preserve">Paese di destinazione: Diverso dall’Italia </w:t>
      </w:r>
    </w:p>
    <w:p w14:paraId="6353A035" w14:textId="77777777" w:rsidR="003B0D95" w:rsidRPr="007B1DFB" w:rsidRDefault="003B0D95" w:rsidP="003B0D95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L’Ordinante</w:t>
      </w:r>
      <w:r w:rsidRPr="007D38A5">
        <w:rPr>
          <w:rFonts w:ascii="Calibri" w:hAnsi="Calibri" w:cs="Calibri"/>
          <w:bCs/>
          <w:sz w:val="22"/>
          <w:szCs w:val="22"/>
        </w:rPr>
        <w:t xml:space="preserve"> non rientra nella definizione di “imprese in difficoltà” ai sensi della comunicazione della Commissione europea 2014/C 249/01</w:t>
      </w:r>
      <w:r>
        <w:rPr>
          <w:rFonts w:ascii="Calibri" w:hAnsi="Calibri" w:cs="Calibri"/>
          <w:bCs/>
        </w:rPr>
        <w:t xml:space="preserve"> </w:t>
      </w:r>
    </w:p>
    <w:p w14:paraId="1A360E63" w14:textId="77777777" w:rsidR="003B0D95" w:rsidRDefault="003B0D95" w:rsidP="003B0D95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</w:p>
    <w:p w14:paraId="26D2AC7B" w14:textId="77777777" w:rsidR="003B0D95" w:rsidRDefault="003B0D95" w:rsidP="003B0D95">
      <w:pPr>
        <w:rPr>
          <w:rFonts w:ascii="Calibri" w:hAnsi="Calibri" w:cs="Calibri"/>
        </w:rPr>
      </w:pPr>
      <w:r>
        <w:rPr>
          <w:rFonts w:ascii="Calibri" w:hAnsi="Calibri" w:cs="Calibri"/>
        </w:rPr>
        <w:t>C.</w:t>
      </w:r>
    </w:p>
    <w:p w14:paraId="7B2FAD37" w14:textId="77777777" w:rsidR="003B0D95" w:rsidRDefault="003B0D95" w:rsidP="003B0D95">
      <w:pPr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Pr="0073134F">
        <w:rPr>
          <w:rFonts w:ascii="Calibri" w:hAnsi="Calibri" w:cs="Calibri"/>
        </w:rPr>
        <w:t>l Contratto</w:t>
      </w:r>
      <w:r>
        <w:rPr>
          <w:rFonts w:ascii="Calibri" w:hAnsi="Calibri" w:cs="Calibri"/>
        </w:rPr>
        <w:t xml:space="preserve"> </w:t>
      </w:r>
      <w:r w:rsidRPr="0073134F">
        <w:rPr>
          <w:rFonts w:ascii="Calibri" w:hAnsi="Calibri" w:cs="Calibri"/>
        </w:rPr>
        <w:t>è finalizzato alla realizzazione del Progetto</w:t>
      </w:r>
      <w:r>
        <w:rPr>
          <w:rFonts w:ascii="Calibri" w:hAnsi="Calibri" w:cs="Calibri"/>
        </w:rPr>
        <w:t xml:space="preserve"> </w:t>
      </w:r>
      <w:r w:rsidRPr="007B1DFB">
        <w:rPr>
          <w:rFonts w:ascii="Calibri" w:hAnsi="Calibri" w:cs="Calibri"/>
        </w:rPr>
        <w:t>□</w:t>
      </w:r>
    </w:p>
    <w:p w14:paraId="6F152292" w14:textId="77777777" w:rsidR="003B0D95" w:rsidRDefault="003B0D95" w:rsidP="003B0D95">
      <w:pPr>
        <w:rPr>
          <w:rFonts w:ascii="Calibri" w:hAnsi="Calibri" w:cs="Calibri"/>
        </w:rPr>
      </w:pPr>
    </w:p>
    <w:p w14:paraId="18DC242B" w14:textId="77777777" w:rsidR="003B0D95" w:rsidRDefault="003B0D95" w:rsidP="003B0D95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D.</w:t>
      </w:r>
      <w:r w:rsidRPr="003453D3">
        <w:rPr>
          <w:rStyle w:val="Rimandonotaapidipagina"/>
          <w:rFonts w:ascii="Calibri" w:hAnsi="Calibri" w:cs="Calibri"/>
        </w:rPr>
        <w:t xml:space="preserve"> </w:t>
      </w:r>
      <w:r w:rsidRPr="007B1DFB">
        <w:rPr>
          <w:rStyle w:val="Rimandonotaapidipagina"/>
          <w:rFonts w:ascii="Calibri" w:hAnsi="Calibri" w:cs="Calibri"/>
        </w:rPr>
        <w:footnoteReference w:id="2"/>
      </w:r>
    </w:p>
    <w:p w14:paraId="5064331A" w14:textId="77777777" w:rsidR="003B0D95" w:rsidRPr="007B1DFB" w:rsidRDefault="003B0D95" w:rsidP="003B0D95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</w:t>
      </w:r>
      <w:r w:rsidRPr="007B1DFB">
        <w:rPr>
          <w:rFonts w:ascii="Calibri" w:hAnsi="Calibri" w:cs="Calibri"/>
        </w:rPr>
        <w:t xml:space="preserve">’Operazione è riconducibile ad uno dei seguenti settori: </w:t>
      </w:r>
    </w:p>
    <w:p w14:paraId="2F09501A" w14:textId="77777777" w:rsidR="003B0D95" w:rsidRPr="007B1DFB" w:rsidRDefault="003B0D95" w:rsidP="003B0D95">
      <w:pPr>
        <w:pStyle w:val="Paragrafoelenco"/>
        <w:autoSpaceDE w:val="0"/>
        <w:autoSpaceDN w:val="0"/>
        <w:adjustRightInd w:val="0"/>
        <w:spacing w:line="259" w:lineRule="auto"/>
        <w:ind w:left="0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lastRenderedPageBreak/>
        <w:t>□ Veicoli elettrici e mobilità condivisa</w:t>
      </w:r>
    </w:p>
    <w:p w14:paraId="1352BF41" w14:textId="77777777" w:rsidR="003B0D95" w:rsidRPr="007B1DFB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Rinnovabili e carburanti alternativi </w:t>
      </w:r>
    </w:p>
    <w:p w14:paraId="687FD0DD" w14:textId="77777777" w:rsidR="003B0D95" w:rsidRPr="007B1DFB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Edifici sostenibili </w:t>
      </w:r>
    </w:p>
    <w:p w14:paraId="0A7CAD98" w14:textId="77777777" w:rsidR="003B0D95" w:rsidRPr="007B1DFB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Manifattura 4.0 </w:t>
      </w:r>
    </w:p>
    <w:p w14:paraId="6C1C44A2" w14:textId="77777777" w:rsidR="003B0D95" w:rsidRPr="008E0F7F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8E0F7F">
        <w:rPr>
          <w:rFonts w:ascii="Calibri" w:hAnsi="Calibri" w:cs="Calibri"/>
        </w:rPr>
        <w:t xml:space="preserve">□ Agri-tech </w:t>
      </w:r>
    </w:p>
    <w:p w14:paraId="1381DF55" w14:textId="77777777" w:rsidR="003B0D95" w:rsidRPr="008E0F7F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8E0F7F">
        <w:rPr>
          <w:rFonts w:ascii="Calibri" w:hAnsi="Calibri" w:cs="Calibri"/>
        </w:rPr>
        <w:t xml:space="preserve">□ Blue Economy </w:t>
      </w:r>
    </w:p>
    <w:p w14:paraId="786189AE" w14:textId="77777777" w:rsidR="003B0D95" w:rsidRPr="007B1DFB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Gestione dell’acqua </w:t>
      </w:r>
    </w:p>
    <w:p w14:paraId="50EBD531" w14:textId="77777777" w:rsidR="003B0D95" w:rsidRPr="007B1DFB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Bioeconomia </w:t>
      </w:r>
    </w:p>
    <w:p w14:paraId="025E91BF" w14:textId="77777777" w:rsidR="003B0D95" w:rsidRPr="007B1DFB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Biomateriali </w:t>
      </w:r>
    </w:p>
    <w:p w14:paraId="0109F0CE" w14:textId="77777777" w:rsidR="003B0D95" w:rsidRPr="007B1DFB" w:rsidRDefault="003B0D95" w:rsidP="003B0D95">
      <w:pPr>
        <w:autoSpaceDE w:val="0"/>
        <w:autoSpaceDN w:val="0"/>
        <w:adjustRightInd w:val="0"/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Gestione dei rifiuti &amp; economia circolare </w:t>
      </w:r>
    </w:p>
    <w:p w14:paraId="7567CCF3" w14:textId="77777777" w:rsidR="003B0D95" w:rsidRPr="007B1DFB" w:rsidRDefault="003B0D95" w:rsidP="003B0D95">
      <w:pPr>
        <w:spacing w:after="120" w:line="280" w:lineRule="exact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 xml:space="preserve">□ Silver economy </w:t>
      </w:r>
    </w:p>
    <w:p w14:paraId="2A2E8D5E" w14:textId="77777777" w:rsidR="003B0D95" w:rsidRPr="007B1DFB" w:rsidRDefault="003B0D95" w:rsidP="003B0D95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sz w:val="22"/>
          <w:szCs w:val="22"/>
        </w:rPr>
        <w:t xml:space="preserve">□ </w:t>
      </w:r>
      <w:r w:rsidRPr="007B1DFB">
        <w:rPr>
          <w:rFonts w:ascii="Calibri" w:hAnsi="Calibri" w:cs="Calibri"/>
          <w:sz w:val="22"/>
          <w:szCs w:val="22"/>
          <w:lang w:eastAsia="en-US"/>
        </w:rPr>
        <w:t>Non Applicabile.</w:t>
      </w:r>
    </w:p>
    <w:p w14:paraId="56F228FD" w14:textId="77777777" w:rsidR="003B0D95" w:rsidRPr="007B1DFB" w:rsidRDefault="003B0D95" w:rsidP="003B0D95">
      <w:pPr>
        <w:pStyle w:val="Nessuno"/>
        <w:widowControl/>
        <w:ind w:left="360"/>
        <w:jc w:val="center"/>
        <w:rPr>
          <w:rFonts w:ascii="Calibri" w:hAnsi="Calibri" w:cs="Calibri"/>
          <w:b/>
          <w:sz w:val="22"/>
          <w:szCs w:val="22"/>
        </w:rPr>
      </w:pPr>
    </w:p>
    <w:p w14:paraId="231B4396" w14:textId="77777777" w:rsidR="003B0D95" w:rsidRDefault="003B0D95" w:rsidP="003B0D95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codice penale per i reati di falso e di truffa.</w:t>
      </w:r>
    </w:p>
    <w:p w14:paraId="67FC8484" w14:textId="77777777" w:rsidR="003B0D95" w:rsidRPr="007B1DFB" w:rsidRDefault="003B0D95" w:rsidP="003B0D95">
      <w:pPr>
        <w:pStyle w:val="Nessuno"/>
        <w:jc w:val="right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[</w:t>
      </w:r>
      <w:r w:rsidRPr="004E0FEF">
        <w:rPr>
          <w:rFonts w:ascii="Calibri" w:hAnsi="Calibri" w:cs="Calibri"/>
          <w:bCs/>
          <w:sz w:val="22"/>
          <w:szCs w:val="22"/>
          <w:highlight w:val="yellow"/>
        </w:rPr>
        <w:t>LUOGO, DATA</w:t>
      </w:r>
      <w:r w:rsidRPr="007B1DFB">
        <w:rPr>
          <w:rFonts w:ascii="Calibri" w:hAnsi="Calibri" w:cs="Calibri"/>
          <w:bCs/>
          <w:sz w:val="22"/>
          <w:szCs w:val="22"/>
        </w:rPr>
        <w:t>]</w:t>
      </w:r>
    </w:p>
    <w:p w14:paraId="5D74B08A" w14:textId="77777777" w:rsidR="003B0D95" w:rsidRPr="007B1DFB" w:rsidRDefault="003B0D95" w:rsidP="003B0D95">
      <w:pPr>
        <w:pStyle w:val="Nessuno"/>
        <w:rPr>
          <w:rFonts w:ascii="Calibri" w:hAnsi="Calibri" w:cs="Calibri"/>
          <w:bCs/>
          <w:sz w:val="22"/>
          <w:szCs w:val="22"/>
        </w:rPr>
      </w:pPr>
    </w:p>
    <w:p w14:paraId="60A5903F" w14:textId="77777777" w:rsidR="003B0D95" w:rsidRPr="007B1DFB" w:rsidRDefault="003B0D95" w:rsidP="003B0D95">
      <w:pPr>
        <w:pStyle w:val="Nessuno"/>
        <w:rPr>
          <w:rFonts w:ascii="Calibri" w:hAnsi="Calibri" w:cs="Calibri"/>
          <w:bCs/>
          <w:sz w:val="22"/>
          <w:szCs w:val="22"/>
        </w:rPr>
      </w:pPr>
    </w:p>
    <w:p w14:paraId="4A9BB33A" w14:textId="77777777" w:rsidR="003B0D95" w:rsidRPr="007B1DFB" w:rsidRDefault="003B0D95" w:rsidP="003B0D95">
      <w:pPr>
        <w:pStyle w:val="Nessuno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________________________________</w:t>
      </w:r>
      <w:r w:rsidRPr="007B1DFB">
        <w:rPr>
          <w:rFonts w:ascii="Calibri" w:hAnsi="Calibri" w:cs="Calibri"/>
          <w:bCs/>
          <w:sz w:val="22"/>
          <w:szCs w:val="22"/>
        </w:rPr>
        <w:tab/>
      </w:r>
      <w:r w:rsidRPr="007B1DFB">
        <w:rPr>
          <w:rFonts w:ascii="Calibri" w:hAnsi="Calibri" w:cs="Calibri"/>
          <w:bCs/>
          <w:sz w:val="22"/>
          <w:szCs w:val="22"/>
        </w:rPr>
        <w:tab/>
      </w:r>
      <w:r w:rsidRPr="007B1DFB">
        <w:rPr>
          <w:rFonts w:ascii="Calibri" w:hAnsi="Calibri" w:cs="Calibri"/>
          <w:bCs/>
          <w:sz w:val="22"/>
          <w:szCs w:val="22"/>
        </w:rPr>
        <w:tab/>
        <w:t>______________________________</w:t>
      </w:r>
    </w:p>
    <w:p w14:paraId="10D2C302" w14:textId="523798F4" w:rsidR="001A228A" w:rsidRPr="00F745F5" w:rsidRDefault="003B0D95" w:rsidP="003B0D95">
      <w:pPr>
        <w:pStyle w:val="Nessuno"/>
        <w:widowControl/>
        <w:rPr>
          <w:rFonts w:ascii="Calibri" w:hAnsi="Calibri" w:cs="Calibri"/>
          <w:bCs/>
        </w:rPr>
      </w:pPr>
      <w:r w:rsidRPr="007B1DFB">
        <w:rPr>
          <w:rFonts w:ascii="Calibri" w:hAnsi="Calibri" w:cs="Calibri"/>
          <w:bCs/>
          <w:sz w:val="22"/>
          <w:szCs w:val="22"/>
        </w:rPr>
        <w:t>[FIRMA DEL LEGALE RAPPRESENTANTE O DI ALTRO SOGGETTO MUNITO DEI NECESSARI POTERI]</w:t>
      </w:r>
    </w:p>
    <w:p w14:paraId="77AB8EF6" w14:textId="77777777" w:rsidR="00DA335A" w:rsidRDefault="00DA335A" w:rsidP="001A228A">
      <w:pPr>
        <w:pStyle w:val="Nessuno"/>
        <w:widowControl/>
        <w:rPr>
          <w:rFonts w:ascii="Calibri" w:hAnsi="Calibri" w:cs="Calibri"/>
          <w:b/>
          <w:sz w:val="22"/>
          <w:szCs w:val="22"/>
        </w:rPr>
      </w:pPr>
    </w:p>
    <w:p w14:paraId="4D51BB44" w14:textId="77777777" w:rsidR="008F665F" w:rsidRDefault="008F665F" w:rsidP="001A228A">
      <w:pPr>
        <w:pStyle w:val="Nessuno"/>
        <w:widowControl/>
        <w:rPr>
          <w:rFonts w:ascii="Calibri" w:hAnsi="Calibri" w:cs="Calibri"/>
          <w:b/>
          <w:sz w:val="22"/>
          <w:szCs w:val="22"/>
        </w:rPr>
      </w:pPr>
    </w:p>
    <w:p w14:paraId="73811ADF" w14:textId="26A11856" w:rsidR="00372BF7" w:rsidRPr="00843027" w:rsidRDefault="00372BF7" w:rsidP="00843027">
      <w:pPr>
        <w:spacing w:after="0" w:line="240" w:lineRule="auto"/>
        <w:rPr>
          <w:rFonts w:ascii="Calibri" w:hAnsi="Calibri" w:cs="Calibri"/>
          <w:b/>
          <w:noProof/>
          <w:color w:val="000000"/>
          <w:lang w:eastAsia="it-IT"/>
        </w:rPr>
      </w:pPr>
    </w:p>
    <w:sectPr w:rsidR="00372BF7" w:rsidRPr="00843027" w:rsidSect="00C97FB0">
      <w:headerReference w:type="default" r:id="rId11"/>
      <w:footerReference w:type="default" r:id="rId12"/>
      <w:headerReference w:type="first" r:id="rId13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5023E" w14:textId="77777777" w:rsidR="002F6D48" w:rsidRDefault="002F6D48" w:rsidP="00B602F4">
      <w:pPr>
        <w:spacing w:after="0" w:line="240" w:lineRule="auto"/>
      </w:pPr>
      <w:r>
        <w:separator/>
      </w:r>
    </w:p>
  </w:endnote>
  <w:endnote w:type="continuationSeparator" w:id="0">
    <w:p w14:paraId="3D0E7A49" w14:textId="77777777" w:rsidR="002F6D48" w:rsidRDefault="002F6D48" w:rsidP="00B602F4">
      <w:pPr>
        <w:spacing w:after="0" w:line="240" w:lineRule="auto"/>
      </w:pPr>
      <w:r>
        <w:continuationSeparator/>
      </w:r>
    </w:p>
  </w:endnote>
  <w:endnote w:type="continuationNotice" w:id="1">
    <w:p w14:paraId="22D15416" w14:textId="77777777" w:rsidR="002F6D48" w:rsidRDefault="002F6D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618A9" w14:textId="77777777" w:rsidR="002F6D48" w:rsidRDefault="002F6D48" w:rsidP="00B602F4">
      <w:pPr>
        <w:spacing w:after="0" w:line="240" w:lineRule="auto"/>
      </w:pPr>
      <w:r>
        <w:separator/>
      </w:r>
    </w:p>
  </w:footnote>
  <w:footnote w:type="continuationSeparator" w:id="0">
    <w:p w14:paraId="7CCE0392" w14:textId="77777777" w:rsidR="002F6D48" w:rsidRDefault="002F6D48" w:rsidP="00B602F4">
      <w:pPr>
        <w:spacing w:after="0" w:line="240" w:lineRule="auto"/>
      </w:pPr>
      <w:r>
        <w:continuationSeparator/>
      </w:r>
    </w:p>
  </w:footnote>
  <w:footnote w:type="continuationNotice" w:id="1">
    <w:p w14:paraId="74A6D0B8" w14:textId="77777777" w:rsidR="002F6D48" w:rsidRDefault="002F6D48">
      <w:pPr>
        <w:spacing w:after="0" w:line="240" w:lineRule="auto"/>
      </w:pPr>
    </w:p>
  </w:footnote>
  <w:footnote w:id="2">
    <w:p w14:paraId="39F39D29" w14:textId="77777777" w:rsidR="003B0D95" w:rsidRDefault="003B0D95" w:rsidP="003B0D95">
      <w:pPr>
        <w:pStyle w:val="Testonotaapidipagina"/>
      </w:pPr>
      <w:r w:rsidRPr="004E0FEF">
        <w:rPr>
          <w:rStyle w:val="Rimandonotaapidipagina"/>
        </w:rPr>
        <w:footnoteRef/>
      </w:r>
      <w:r>
        <w:t xml:space="preserve"> </w:t>
      </w:r>
      <w:r w:rsidRPr="004E0FEF">
        <w:rPr>
          <w:rFonts w:cs="Arial"/>
          <w:sz w:val="18"/>
        </w:rPr>
        <w:t>Dichiarazione da rilasciare in cui sia seleziona</w:t>
      </w:r>
      <w:r>
        <w:rPr>
          <w:rFonts w:cs="Arial"/>
          <w:sz w:val="18"/>
        </w:rPr>
        <w:t>ta</w:t>
      </w:r>
      <w:r w:rsidRPr="004E0FEF">
        <w:rPr>
          <w:rFonts w:cs="Arial"/>
          <w:sz w:val="18"/>
        </w:rPr>
        <w:t xml:space="preserve"> </w:t>
      </w:r>
      <w:r>
        <w:rPr>
          <w:rFonts w:cs="Arial"/>
          <w:sz w:val="18"/>
        </w:rPr>
        <w:t>al</w:t>
      </w:r>
      <w:r w:rsidRPr="004E0FEF">
        <w:rPr>
          <w:rFonts w:cs="Arial"/>
          <w:sz w:val="18"/>
        </w:rPr>
        <w:t xml:space="preserve"> paragraf</w:t>
      </w:r>
      <w:r>
        <w:rPr>
          <w:rFonts w:cs="Arial"/>
          <w:sz w:val="18"/>
        </w:rPr>
        <w:t>o A la voce</w:t>
      </w:r>
      <w:r w:rsidRPr="004E0FEF">
        <w:rPr>
          <w:rFonts w:cs="Arial"/>
          <w:sz w:val="18"/>
        </w:rPr>
        <w:t xml:space="preserve"> </w:t>
      </w:r>
      <w:r>
        <w:rPr>
          <w:rFonts w:cs="Arial"/>
          <w:sz w:val="18"/>
        </w:rPr>
        <w:t>5</w:t>
      </w:r>
      <w:r w:rsidRPr="004E0FEF">
        <w:rPr>
          <w:rFonts w:cs="Arial"/>
          <w:sz w:val="18"/>
        </w:rPr>
        <w:t xml:space="preserve">. La descrizione dei settori è disponibile </w:t>
      </w:r>
      <w:r>
        <w:rPr>
          <w:rFonts w:cs="Arial"/>
          <w:sz w:val="18"/>
        </w:rPr>
        <w:t>all’</w:t>
      </w:r>
      <w:r w:rsidRPr="003453D3">
        <w:rPr>
          <w:rFonts w:cs="Arial"/>
          <w:sz w:val="18"/>
        </w:rPr>
        <w:t>Allegato IX – GLOSSARIO</w:t>
      </w:r>
      <w:r w:rsidRPr="004E0FEF">
        <w:rPr>
          <w:rFonts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2D4C3B20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>Versione V 20250401 1.0 del 1 aprile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5403B539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>Versione V 20250401 1.0 del 1 aprile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48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596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D95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577A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027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1F6D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2542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21</cp:revision>
  <cp:lastPrinted>2018-06-21T22:27:00Z</cp:lastPrinted>
  <dcterms:created xsi:type="dcterms:W3CDTF">2025-03-26T15:28:00Z</dcterms:created>
  <dcterms:modified xsi:type="dcterms:W3CDTF">2025-03-28T20:07:00Z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